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0219" w:rsidRDefault="00775E8C" w:rsidP="00775E8C">
      <w:pPr>
        <w:pStyle w:val="Heading1"/>
      </w:pPr>
      <w:r>
        <w:t>Render an Image Conditionally</w:t>
      </w:r>
    </w:p>
    <w:p w:rsidR="00610219" w:rsidRDefault="00610219">
      <w:r>
        <w:t xml:space="preserve">The ability to be able to </w:t>
      </w:r>
      <w:proofErr w:type="gramStart"/>
      <w:r>
        <w:t>Render</w:t>
      </w:r>
      <w:proofErr w:type="gramEnd"/>
      <w:r>
        <w:t xml:space="preserve"> an Image Conditionally – would not only be welcomed but would increase the usefulness of the dashboard functionality </w:t>
      </w:r>
    </w:p>
    <w:p w:rsidR="00610219" w:rsidRDefault="00610219">
      <w:r>
        <w:t>For example</w:t>
      </w:r>
      <w:proofErr w:type="gramStart"/>
      <w:r>
        <w:t>,  in</w:t>
      </w:r>
      <w:proofErr w:type="gramEnd"/>
      <w:r>
        <w:t xml:space="preserve"> Report Studio, you can set the RENDER option for an IMAGE.</w:t>
      </w:r>
      <w:r>
        <w:br/>
        <w:t xml:space="preserve">In the </w:t>
      </w:r>
      <w:proofErr w:type="spellStart"/>
      <w:r>
        <w:t>mockup</w:t>
      </w:r>
      <w:proofErr w:type="spellEnd"/>
      <w:r>
        <w:t xml:space="preserve"> below, based on Condition / Expression – we either display a GREEN </w:t>
      </w:r>
      <w:proofErr w:type="gramStart"/>
      <w:r>
        <w:t>Up</w:t>
      </w:r>
      <w:proofErr w:type="gramEnd"/>
      <w:r>
        <w:t xml:space="preserve"> Arrow or a RED Down Arrow.</w:t>
      </w:r>
    </w:p>
    <w:p w:rsidR="00610219" w:rsidRDefault="00610219">
      <w:r w:rsidRPr="00610219">
        <w:rPr>
          <w:b/>
        </w:rPr>
        <w:t>Monthly Trend Condition Pse</w:t>
      </w:r>
      <w:r w:rsidR="00EF4AF5">
        <w:rPr>
          <w:b/>
        </w:rPr>
        <w:t>u</w:t>
      </w:r>
      <w:r w:rsidRPr="00610219">
        <w:rPr>
          <w:b/>
        </w:rPr>
        <w:t>docode</w:t>
      </w:r>
      <w:r w:rsidRPr="00610219">
        <w:rPr>
          <w:b/>
        </w:rPr>
        <w:br/>
      </w:r>
      <w:r>
        <w:t xml:space="preserve">When CIVIC_SALES_THIS_MONTH &gt; </w:t>
      </w:r>
      <w:r>
        <w:t>CIVIC_SALES_THIS_MONTH</w:t>
      </w:r>
      <w:r>
        <w:t xml:space="preserve"> – then &lt;</w:t>
      </w:r>
      <w:r w:rsidRPr="00444FF4">
        <w:rPr>
          <w:b/>
        </w:rPr>
        <w:t xml:space="preserve">display </w:t>
      </w:r>
      <w:r w:rsidRPr="00444FF4">
        <w:rPr>
          <w:b/>
          <w:color w:val="00B050"/>
        </w:rPr>
        <w:t xml:space="preserve">GREEN </w:t>
      </w:r>
      <w:r w:rsidRPr="00444FF4">
        <w:rPr>
          <w:b/>
        </w:rPr>
        <w:t>UP Arrow</w:t>
      </w:r>
      <w:r>
        <w:t xml:space="preserve"> &gt;</w:t>
      </w:r>
      <w:r>
        <w:br/>
      </w:r>
      <w:r>
        <w:t xml:space="preserve">When CIVIC_SALES_THIS_MONTH </w:t>
      </w:r>
      <w:r>
        <w:t>&lt;</w:t>
      </w:r>
      <w:r>
        <w:t xml:space="preserve"> CIVIC_SALES_THIS_MONTH – then &lt;</w:t>
      </w:r>
      <w:r w:rsidRPr="00444FF4">
        <w:rPr>
          <w:b/>
        </w:rPr>
        <w:t xml:space="preserve">display </w:t>
      </w:r>
      <w:r w:rsidRPr="00444FF4">
        <w:rPr>
          <w:b/>
          <w:color w:val="FF0000"/>
        </w:rPr>
        <w:t>RED</w:t>
      </w:r>
      <w:r w:rsidRPr="00444FF4">
        <w:rPr>
          <w:b/>
          <w:color w:val="FF0000"/>
        </w:rPr>
        <w:t xml:space="preserve"> </w:t>
      </w:r>
      <w:r w:rsidRPr="00444FF4">
        <w:rPr>
          <w:b/>
        </w:rPr>
        <w:t>DOWN</w:t>
      </w:r>
      <w:r w:rsidRPr="00444FF4">
        <w:rPr>
          <w:b/>
        </w:rPr>
        <w:t xml:space="preserve"> Arrow</w:t>
      </w:r>
      <w:r>
        <w:t xml:space="preserve"> &gt;</w:t>
      </w:r>
      <w:r>
        <w:br/>
        <w:t>Etc.</w:t>
      </w:r>
    </w:p>
    <w:p w:rsidR="00610219" w:rsidRDefault="00610219">
      <w:r>
        <w:rPr>
          <w:b/>
        </w:rPr>
        <w:t>Quarterly</w:t>
      </w:r>
      <w:r w:rsidRPr="00610219">
        <w:rPr>
          <w:b/>
        </w:rPr>
        <w:t xml:space="preserve"> Trend Condition Pse</w:t>
      </w:r>
      <w:r>
        <w:rPr>
          <w:b/>
        </w:rPr>
        <w:t>u</w:t>
      </w:r>
      <w:r w:rsidRPr="00610219">
        <w:rPr>
          <w:b/>
        </w:rPr>
        <w:t>docode</w:t>
      </w:r>
      <w:r w:rsidRPr="00610219">
        <w:rPr>
          <w:b/>
        </w:rPr>
        <w:br/>
      </w:r>
      <w:r>
        <w:t>When CIVIC_SALES_THIS_</w:t>
      </w:r>
      <w:r>
        <w:t>QTR</w:t>
      </w:r>
      <w:r>
        <w:t xml:space="preserve"> &gt; CIVIC_SALES_THIS_</w:t>
      </w:r>
      <w:r w:rsidRPr="00610219">
        <w:t xml:space="preserve"> </w:t>
      </w:r>
      <w:r>
        <w:t>QTR – then &lt;</w:t>
      </w:r>
      <w:r w:rsidRPr="00444FF4">
        <w:rPr>
          <w:b/>
        </w:rPr>
        <w:t xml:space="preserve">display </w:t>
      </w:r>
      <w:r w:rsidRPr="00444FF4">
        <w:rPr>
          <w:b/>
          <w:color w:val="00B050"/>
        </w:rPr>
        <w:t xml:space="preserve">GREEN </w:t>
      </w:r>
      <w:r w:rsidRPr="00444FF4">
        <w:rPr>
          <w:b/>
        </w:rPr>
        <w:t>UP Arrow</w:t>
      </w:r>
      <w:r>
        <w:t xml:space="preserve"> &gt;</w:t>
      </w:r>
      <w:r>
        <w:br/>
        <w:t>When CIVIC_SALES_THIS_</w:t>
      </w:r>
      <w:r w:rsidRPr="00610219">
        <w:t xml:space="preserve"> </w:t>
      </w:r>
      <w:r>
        <w:t>QTR &lt; CIVIC_SALES_THIS_</w:t>
      </w:r>
      <w:r w:rsidRPr="00610219">
        <w:t xml:space="preserve"> </w:t>
      </w:r>
      <w:r>
        <w:t>QTR – then &lt;</w:t>
      </w:r>
      <w:r w:rsidRPr="00444FF4">
        <w:rPr>
          <w:b/>
        </w:rPr>
        <w:t xml:space="preserve">display </w:t>
      </w:r>
      <w:r w:rsidRPr="00444FF4">
        <w:rPr>
          <w:b/>
          <w:color w:val="FF0000"/>
        </w:rPr>
        <w:t xml:space="preserve">RED </w:t>
      </w:r>
      <w:r w:rsidRPr="00444FF4">
        <w:rPr>
          <w:b/>
        </w:rPr>
        <w:t>DOWN Arrow</w:t>
      </w:r>
      <w:r>
        <w:t xml:space="preserve"> &gt;</w:t>
      </w:r>
      <w:r>
        <w:br/>
      </w:r>
      <w:r>
        <w:t>Etc.</w:t>
      </w:r>
    </w:p>
    <w:p w:rsidR="00610219" w:rsidRDefault="00610219">
      <w:r>
        <w:br/>
      </w:r>
      <w:r>
        <w:rPr>
          <w:noProof/>
          <w:lang w:eastAsia="en-CA"/>
        </w:rPr>
        <w:drawing>
          <wp:inline distT="0" distB="0" distL="0" distR="0">
            <wp:extent cx="3076575" cy="310515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6575" cy="3105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610219" w:rsidRDefault="00610219"/>
    <w:p w:rsidR="00610219" w:rsidRDefault="00610219"/>
    <w:sectPr w:rsidR="00610219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0219"/>
    <w:rsid w:val="00444FF4"/>
    <w:rsid w:val="00610219"/>
    <w:rsid w:val="00775E8C"/>
    <w:rsid w:val="00EF4A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C0A438"/>
  <w15:chartTrackingRefBased/>
  <w15:docId w15:val="{0A93D37E-F19F-454A-9430-83A907304D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75E8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75E8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118</Words>
  <Characters>676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GAC-AMC</Company>
  <LinksUpToDate>false</LinksUpToDate>
  <CharactersWithSpaces>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Peters, Richard -SICB</dc:creator>
  <cp:keywords/>
  <dc:description/>
  <cp:lastModifiedBy>Peters, Richard -SICB</cp:lastModifiedBy>
  <cp:revision>4</cp:revision>
  <dcterms:created xsi:type="dcterms:W3CDTF">2019-07-31T14:50:00Z</dcterms:created>
  <dcterms:modified xsi:type="dcterms:W3CDTF">2019-07-31T15:02:00Z</dcterms:modified>
</cp:coreProperties>
</file>