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7762" w:rsidRDefault="001852EC" w:rsidP="002716B7">
      <w:pPr>
        <w:bidi w:val="0"/>
        <w:rPr>
          <w:b/>
          <w:bCs/>
          <w:sz w:val="40"/>
          <w:szCs w:val="40"/>
        </w:rPr>
      </w:pPr>
      <w:r w:rsidRPr="00274C70">
        <w:rPr>
          <w:b/>
          <w:bCs/>
          <w:sz w:val="40"/>
          <w:szCs w:val="40"/>
        </w:rPr>
        <w:t>Exporting Manual Lineage Mapping Group</w:t>
      </w:r>
    </w:p>
    <w:p w:rsidR="008E6213" w:rsidRPr="00274C70" w:rsidRDefault="008E6213" w:rsidP="008E6213">
      <w:pPr>
        <w:bidi w:val="0"/>
        <w:rPr>
          <w:b/>
          <w:bCs/>
          <w:sz w:val="40"/>
          <w:szCs w:val="40"/>
          <w:rtl/>
        </w:rPr>
      </w:pPr>
    </w:p>
    <w:p w:rsidR="00E92930" w:rsidRDefault="001852EC" w:rsidP="007D1AE5">
      <w:pPr>
        <w:tabs>
          <w:tab w:val="left" w:pos="6038"/>
        </w:tabs>
        <w:bidi w:val="0"/>
      </w:pPr>
      <w:r w:rsidRPr="00274C70">
        <w:rPr>
          <w:b/>
          <w:bCs/>
          <w:sz w:val="32"/>
          <w:szCs w:val="32"/>
        </w:rPr>
        <w:t xml:space="preserve">The </w:t>
      </w:r>
      <w:r w:rsidR="001E071A">
        <w:rPr>
          <w:b/>
          <w:bCs/>
          <w:sz w:val="32"/>
          <w:szCs w:val="32"/>
        </w:rPr>
        <w:t>requirement</w:t>
      </w:r>
      <w:r>
        <w:t xml:space="preserve">: </w:t>
      </w:r>
      <w:r w:rsidR="00016E87">
        <w:t>Changing</w:t>
      </w:r>
      <w:r>
        <w:t xml:space="preserve"> the </w:t>
      </w:r>
      <w:r w:rsidR="001E071A">
        <w:t>table structure</w:t>
      </w:r>
      <w:r w:rsidR="00E92930">
        <w:t xml:space="preserve"> of the cs</w:t>
      </w:r>
      <w:r w:rsidR="008E6213">
        <w:t>v file download</w:t>
      </w:r>
      <w:r w:rsidR="002E7535">
        <w:t>ed from</w:t>
      </w:r>
      <w:r w:rsidR="002371F7">
        <w:t xml:space="preserve"> the</w:t>
      </w:r>
      <w:r w:rsidR="00E92930">
        <w:t xml:space="preserve"> lineage screen so </w:t>
      </w:r>
      <w:r w:rsidR="009F319C">
        <w:t xml:space="preserve">that </w:t>
      </w:r>
      <w:r w:rsidR="00E92930">
        <w:t xml:space="preserve">the </w:t>
      </w:r>
      <w:r w:rsidR="001E071A">
        <w:t>s</w:t>
      </w:r>
      <w:r w:rsidR="007D1AE5">
        <w:t>t</w:t>
      </w:r>
      <w:r w:rsidR="001E071A">
        <w:t>ru</w:t>
      </w:r>
      <w:r w:rsidR="007D1AE5">
        <w:t>c</w:t>
      </w:r>
      <w:r w:rsidR="001E071A">
        <w:t>ture</w:t>
      </w:r>
      <w:r w:rsidR="00E92930">
        <w:t xml:space="preserve"> will be the same like the import lineage mappings </w:t>
      </w:r>
      <w:r w:rsidR="008E6213">
        <w:t xml:space="preserve">file </w:t>
      </w:r>
      <w:r w:rsidR="002371F7">
        <w:t>on</w:t>
      </w:r>
      <w:r w:rsidR="00E92930">
        <w:t xml:space="preserve"> the catalog</w:t>
      </w:r>
      <w:r w:rsidR="008E6213">
        <w:t xml:space="preserve"> screen.</w:t>
      </w:r>
    </w:p>
    <w:p w:rsidR="008E6213" w:rsidRDefault="008E6213" w:rsidP="008E6213">
      <w:pPr>
        <w:tabs>
          <w:tab w:val="left" w:pos="6038"/>
        </w:tabs>
        <w:bidi w:val="0"/>
      </w:pPr>
    </w:p>
    <w:p w:rsidR="002716B7" w:rsidRDefault="00E92930" w:rsidP="007D1AE5">
      <w:pPr>
        <w:tabs>
          <w:tab w:val="left" w:pos="6038"/>
        </w:tabs>
        <w:bidi w:val="0"/>
      </w:pPr>
      <w:r>
        <w:t xml:space="preserve"> Example </w:t>
      </w:r>
      <w:r w:rsidR="002371F7">
        <w:t>for</w:t>
      </w:r>
      <w:r>
        <w:t xml:space="preserve"> </w:t>
      </w:r>
      <w:r w:rsidRPr="00274C70">
        <w:rPr>
          <w:b/>
          <w:bCs/>
          <w:sz w:val="32"/>
          <w:szCs w:val="32"/>
        </w:rPr>
        <w:t xml:space="preserve">current </w:t>
      </w:r>
      <w:r w:rsidR="001E071A">
        <w:rPr>
          <w:b/>
          <w:bCs/>
          <w:sz w:val="32"/>
          <w:szCs w:val="32"/>
        </w:rPr>
        <w:t>structure</w:t>
      </w:r>
      <w:r w:rsidRPr="00274C70">
        <w:rPr>
          <w:b/>
          <w:bCs/>
          <w:sz w:val="32"/>
          <w:szCs w:val="32"/>
        </w:rPr>
        <w:t xml:space="preserve"> of csv </w:t>
      </w:r>
      <w:r w:rsidR="00274C70" w:rsidRPr="00274C70">
        <w:rPr>
          <w:b/>
          <w:bCs/>
          <w:sz w:val="32"/>
          <w:szCs w:val="32"/>
        </w:rPr>
        <w:t>download</w:t>
      </w:r>
      <w:r w:rsidR="001E071A">
        <w:rPr>
          <w:b/>
          <w:bCs/>
          <w:sz w:val="32"/>
          <w:szCs w:val="32"/>
        </w:rPr>
        <w:t>ed</w:t>
      </w:r>
      <w:r w:rsidR="00274C70" w:rsidRPr="00274C70">
        <w:rPr>
          <w:b/>
          <w:bCs/>
          <w:sz w:val="32"/>
          <w:szCs w:val="32"/>
        </w:rPr>
        <w:t xml:space="preserve"> </w:t>
      </w:r>
      <w:r w:rsidRPr="00274C70">
        <w:rPr>
          <w:b/>
          <w:bCs/>
          <w:sz w:val="32"/>
          <w:szCs w:val="32"/>
        </w:rPr>
        <w:t>file</w:t>
      </w:r>
      <w:r>
        <w:t>:</w:t>
      </w:r>
    </w:p>
    <w:p w:rsidR="002716B7" w:rsidRDefault="002716B7" w:rsidP="002716B7">
      <w:pPr>
        <w:tabs>
          <w:tab w:val="left" w:pos="6038"/>
        </w:tabs>
        <w:bidi w:val="0"/>
      </w:pPr>
      <w:r w:rsidRPr="002716B7">
        <w:rPr>
          <w:rFonts w:hint="cs"/>
          <w:noProof/>
          <w:rtl/>
        </w:rPr>
        <w:drawing>
          <wp:inline distT="0" distB="0" distL="0" distR="0">
            <wp:extent cx="5274310" cy="1311293"/>
            <wp:effectExtent l="0" t="0" r="2540" b="3175"/>
            <wp:docPr id="1" name="תמונה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3112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4C70" w:rsidRDefault="00274C70" w:rsidP="00274C70">
      <w:pPr>
        <w:tabs>
          <w:tab w:val="left" w:pos="6038"/>
        </w:tabs>
        <w:bidi w:val="0"/>
      </w:pPr>
      <w:r>
        <w:rPr>
          <w:noProof/>
        </w:rPr>
        <w:drawing>
          <wp:inline distT="0" distB="0" distL="0" distR="0" wp14:anchorId="7C7927D6" wp14:editId="2B24037E">
            <wp:extent cx="5274310" cy="2073910"/>
            <wp:effectExtent l="0" t="0" r="2540" b="2540"/>
            <wp:docPr id="5" name="תמונה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073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E6213" w:rsidRDefault="001852EC" w:rsidP="008E6213">
      <w:pPr>
        <w:tabs>
          <w:tab w:val="left" w:pos="6038"/>
        </w:tabs>
        <w:bidi w:val="0"/>
      </w:pPr>
      <w:r>
        <w:t xml:space="preserve"> </w:t>
      </w:r>
    </w:p>
    <w:p w:rsidR="002716B7" w:rsidRDefault="002716B7" w:rsidP="001E071A">
      <w:pPr>
        <w:tabs>
          <w:tab w:val="left" w:pos="6038"/>
        </w:tabs>
        <w:bidi w:val="0"/>
      </w:pPr>
      <w:r>
        <w:t xml:space="preserve">Example </w:t>
      </w:r>
      <w:r w:rsidR="002371F7">
        <w:t>for</w:t>
      </w:r>
      <w:r>
        <w:t xml:space="preserve"> </w:t>
      </w:r>
      <w:r w:rsidRPr="00274C70">
        <w:rPr>
          <w:b/>
          <w:bCs/>
          <w:sz w:val="32"/>
          <w:szCs w:val="32"/>
        </w:rPr>
        <w:t xml:space="preserve">current </w:t>
      </w:r>
      <w:r w:rsidR="001E071A">
        <w:rPr>
          <w:b/>
          <w:bCs/>
          <w:sz w:val="32"/>
          <w:szCs w:val="32"/>
        </w:rPr>
        <w:t>structure</w:t>
      </w:r>
      <w:r w:rsidRPr="00274C70">
        <w:rPr>
          <w:b/>
          <w:bCs/>
          <w:sz w:val="32"/>
          <w:szCs w:val="32"/>
        </w:rPr>
        <w:t xml:space="preserve"> of csv import</w:t>
      </w:r>
      <w:r w:rsidR="001E071A">
        <w:rPr>
          <w:b/>
          <w:bCs/>
          <w:sz w:val="32"/>
          <w:szCs w:val="32"/>
        </w:rPr>
        <w:t>ed</w:t>
      </w:r>
      <w:r>
        <w:t xml:space="preserve"> </w:t>
      </w:r>
      <w:r w:rsidRPr="002371F7">
        <w:rPr>
          <w:b/>
          <w:bCs/>
          <w:sz w:val="32"/>
          <w:szCs w:val="32"/>
        </w:rPr>
        <w:t>file</w:t>
      </w:r>
      <w:r>
        <w:t xml:space="preserve"> :</w:t>
      </w:r>
    </w:p>
    <w:p w:rsidR="001852EC" w:rsidRDefault="002716B7" w:rsidP="002716B7">
      <w:pPr>
        <w:tabs>
          <w:tab w:val="left" w:pos="6038"/>
        </w:tabs>
        <w:bidi w:val="0"/>
      </w:pPr>
      <w:r w:rsidRPr="002716B7">
        <w:rPr>
          <w:rFonts w:hint="cs"/>
          <w:noProof/>
        </w:rPr>
        <w:drawing>
          <wp:inline distT="0" distB="0" distL="0" distR="0">
            <wp:extent cx="5274310" cy="1728118"/>
            <wp:effectExtent l="0" t="0" r="2540" b="5715"/>
            <wp:docPr id="3" name="תמונה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7281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4C70" w:rsidRDefault="00274C70" w:rsidP="00274C70">
      <w:pPr>
        <w:tabs>
          <w:tab w:val="left" w:pos="6038"/>
        </w:tabs>
        <w:bidi w:val="0"/>
      </w:pPr>
    </w:p>
    <w:p w:rsidR="00274C70" w:rsidRDefault="00274C70" w:rsidP="00274C70">
      <w:pPr>
        <w:tabs>
          <w:tab w:val="left" w:pos="6038"/>
        </w:tabs>
        <w:bidi w:val="0"/>
      </w:pPr>
      <w:r>
        <w:rPr>
          <w:noProof/>
        </w:rPr>
        <w:lastRenderedPageBreak/>
        <w:drawing>
          <wp:inline distT="0" distB="0" distL="0" distR="0" wp14:anchorId="4AA6BC45" wp14:editId="6E0A16DB">
            <wp:extent cx="5274310" cy="1144270"/>
            <wp:effectExtent l="0" t="0" r="2540" b="0"/>
            <wp:docPr id="4" name="תמונה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144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74C70" w:rsidRDefault="00274C70" w:rsidP="00274C70">
      <w:pPr>
        <w:tabs>
          <w:tab w:val="left" w:pos="6038"/>
        </w:tabs>
        <w:bidi w:val="0"/>
      </w:pPr>
    </w:p>
    <w:p w:rsidR="008E6213" w:rsidRDefault="008E6213" w:rsidP="008E6213">
      <w:pPr>
        <w:tabs>
          <w:tab w:val="left" w:pos="6038"/>
        </w:tabs>
        <w:bidi w:val="0"/>
        <w:rPr>
          <w:b/>
          <w:bCs/>
          <w:sz w:val="32"/>
          <w:szCs w:val="32"/>
        </w:rPr>
      </w:pPr>
    </w:p>
    <w:p w:rsidR="008E6213" w:rsidRPr="008E6213" w:rsidRDefault="001E071A" w:rsidP="008E6213">
      <w:pPr>
        <w:tabs>
          <w:tab w:val="left" w:pos="6038"/>
        </w:tabs>
        <w:bidi w:val="0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Highlights</w:t>
      </w:r>
      <w:r w:rsidR="008E6213" w:rsidRPr="008E6213">
        <w:rPr>
          <w:b/>
          <w:bCs/>
          <w:sz w:val="32"/>
          <w:szCs w:val="32"/>
        </w:rPr>
        <w:t xml:space="preserve">: </w:t>
      </w:r>
    </w:p>
    <w:p w:rsidR="00A65CBC" w:rsidRDefault="00274C70" w:rsidP="00E51CC4">
      <w:pPr>
        <w:tabs>
          <w:tab w:val="left" w:pos="6038"/>
        </w:tabs>
        <w:bidi w:val="0"/>
      </w:pPr>
      <w:r>
        <w:t>We need that the export</w:t>
      </w:r>
      <w:r w:rsidR="001E071A">
        <w:t>ed</w:t>
      </w:r>
      <w:r>
        <w:t xml:space="preserve"> file will contain</w:t>
      </w:r>
      <w:r w:rsidR="00A65CBC">
        <w:t xml:space="preserve"> </w:t>
      </w:r>
      <w:r w:rsidR="00E51CC4">
        <w:t>resource key</w:t>
      </w:r>
      <w:bookmarkStart w:id="0" w:name="_GoBack"/>
      <w:bookmarkEnd w:id="0"/>
      <w:r w:rsidR="00A65CBC">
        <w:t xml:space="preserve"> </w:t>
      </w:r>
      <w:r w:rsidR="00855A0E">
        <w:t>and will contain column lineage</w:t>
      </w:r>
      <w:r w:rsidR="00A65CBC">
        <w:t xml:space="preserve"> and in the same </w:t>
      </w:r>
      <w:r w:rsidR="001E071A">
        <w:t>structure</w:t>
      </w:r>
      <w:r w:rsidR="00A65CBC">
        <w:t xml:space="preserve"> of the import</w:t>
      </w:r>
      <w:r w:rsidR="001E071A">
        <w:t>ed</w:t>
      </w:r>
      <w:r w:rsidR="00A65CBC">
        <w:t xml:space="preserve"> csv file. All this </w:t>
      </w:r>
      <w:r w:rsidR="008E6213">
        <w:t>are</w:t>
      </w:r>
      <w:r w:rsidR="00A65CBC">
        <w:t xml:space="preserve"> not supported in current export lineage csv file.</w:t>
      </w:r>
    </w:p>
    <w:p w:rsidR="00A65CBC" w:rsidRDefault="00A65CBC" w:rsidP="001E071A">
      <w:pPr>
        <w:tabs>
          <w:tab w:val="left" w:pos="6038"/>
        </w:tabs>
        <w:bidi w:val="0"/>
      </w:pPr>
      <w:r>
        <w:t xml:space="preserve">After changing the </w:t>
      </w:r>
      <w:r w:rsidR="00855A0E">
        <w:t xml:space="preserve">table </w:t>
      </w:r>
      <w:r w:rsidR="001E071A">
        <w:t>structure</w:t>
      </w:r>
      <w:r>
        <w:t xml:space="preserve"> we </w:t>
      </w:r>
      <w:r w:rsidR="008E6213">
        <w:t>expect that the same file we export will be good for importing and creating manual lineage at the catalogs without doing changes at the file.</w:t>
      </w:r>
    </w:p>
    <w:p w:rsidR="008E6213" w:rsidRPr="008E6213" w:rsidRDefault="008E6213" w:rsidP="008E6213">
      <w:pPr>
        <w:tabs>
          <w:tab w:val="left" w:pos="6038"/>
        </w:tabs>
        <w:bidi w:val="0"/>
        <w:rPr>
          <w:rtl/>
        </w:rPr>
      </w:pPr>
    </w:p>
    <w:sectPr w:rsidR="008E6213" w:rsidRPr="008E6213" w:rsidSect="00B14249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2EC"/>
    <w:rsid w:val="00014DE6"/>
    <w:rsid w:val="00016E87"/>
    <w:rsid w:val="001852EC"/>
    <w:rsid w:val="001E071A"/>
    <w:rsid w:val="002371F7"/>
    <w:rsid w:val="002716B7"/>
    <w:rsid w:val="00274C70"/>
    <w:rsid w:val="002E7535"/>
    <w:rsid w:val="00697762"/>
    <w:rsid w:val="007D1AE5"/>
    <w:rsid w:val="00855A0E"/>
    <w:rsid w:val="008E6213"/>
    <w:rsid w:val="009F319C"/>
    <w:rsid w:val="00A65CBC"/>
    <w:rsid w:val="00B14249"/>
    <w:rsid w:val="00E51CC4"/>
    <w:rsid w:val="00E92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6BCEBA"/>
  <w15:chartTrackingRefBased/>
  <w15:docId w15:val="{1D2827C3-9803-45E5-B58C-B55267FBF6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274C70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274C70"/>
    <w:pPr>
      <w:spacing w:line="240" w:lineRule="auto"/>
    </w:pPr>
    <w:rPr>
      <w:sz w:val="20"/>
      <w:szCs w:val="20"/>
    </w:rPr>
  </w:style>
  <w:style w:type="character" w:customStyle="1" w:styleId="a5">
    <w:name w:val="טקסט הערה תו"/>
    <w:basedOn w:val="a0"/>
    <w:link w:val="a4"/>
    <w:uiPriority w:val="99"/>
    <w:semiHidden/>
    <w:rsid w:val="00274C70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274C70"/>
    <w:rPr>
      <w:b/>
      <w:bCs/>
    </w:rPr>
  </w:style>
  <w:style w:type="character" w:customStyle="1" w:styleId="a7">
    <w:name w:val="נושא הערה תו"/>
    <w:basedOn w:val="a5"/>
    <w:link w:val="a6"/>
    <w:uiPriority w:val="99"/>
    <w:semiHidden/>
    <w:rsid w:val="00274C70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274C70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a9">
    <w:name w:val="טקסט בלונים תו"/>
    <w:basedOn w:val="a0"/>
    <w:link w:val="a8"/>
    <w:uiPriority w:val="99"/>
    <w:semiHidden/>
    <w:rsid w:val="00274C70"/>
    <w:rPr>
      <w:rFonts w:ascii="Tahoma" w:hAnsi="Tahoma" w:cs="Tahom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65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79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5" Type="http://schemas.openxmlformats.org/officeDocument/2006/relationships/image" Target="media/image2.png"/><Relationship Id="rId4" Type="http://schemas.openxmlformats.org/officeDocument/2006/relationships/image" Target="media/image1.emf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302</TotalTime>
  <Pages>2</Pages>
  <Words>126</Words>
  <Characters>631</Characters>
  <Application>Microsoft Office Word</Application>
  <DocSecurity>0</DocSecurity>
  <Lines>5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Bank Hapoalim</Company>
  <LinksUpToDate>false</LinksUpToDate>
  <CharactersWithSpaces>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רונית טמסטט</dc:creator>
  <cp:keywords/>
  <dc:description/>
  <cp:lastModifiedBy>רונית טמסטט</cp:lastModifiedBy>
  <cp:revision>7</cp:revision>
  <dcterms:created xsi:type="dcterms:W3CDTF">2024-10-09T09:38:00Z</dcterms:created>
  <dcterms:modified xsi:type="dcterms:W3CDTF">2024-10-10T09:48:00Z</dcterms:modified>
</cp:coreProperties>
</file>